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7146B" w14:textId="77777777" w:rsidR="000103A2" w:rsidRPr="00C12F4C" w:rsidRDefault="000103A2" w:rsidP="000103A2">
      <w:pPr>
        <w:rPr>
          <w:rFonts w:ascii="Calibri" w:eastAsia="Times New Roman" w:hAnsi="Calibri" w:cs="Segoe UI"/>
          <w:lang w:eastAsia="it-IT"/>
        </w:rPr>
      </w:pPr>
      <w:r w:rsidRPr="00C12F4C">
        <w:t>Le modifiche rispetto alla situazione attuale sono evidenziate in verde: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32C12" w:rsidRPr="00C12F4C" w14:paraId="5E260B21" w14:textId="77777777" w:rsidTr="00AD2C2E">
        <w:tc>
          <w:tcPr>
            <w:tcW w:w="9778" w:type="dxa"/>
            <w:shd w:val="clear" w:color="auto" w:fill="1F497D" w:themeFill="text2"/>
          </w:tcPr>
          <w:p w14:paraId="21E80C21" w14:textId="591903B7" w:rsidR="00832C12" w:rsidRPr="00C12F4C" w:rsidRDefault="00832C12" w:rsidP="006833CE">
            <w:pPr>
              <w:jc w:val="center"/>
              <w:rPr>
                <w:b/>
                <w:color w:val="FFFFFF" w:themeColor="background1"/>
              </w:rPr>
            </w:pPr>
            <w:r w:rsidRPr="00C12F4C">
              <w:rPr>
                <w:b/>
                <w:color w:val="FFFFFF" w:themeColor="background1"/>
              </w:rPr>
              <w:t>IT</w:t>
            </w:r>
          </w:p>
        </w:tc>
      </w:tr>
      <w:tr w:rsidR="00FB49A9" w:rsidRPr="00DC785A" w14:paraId="68930C2A" w14:textId="77777777" w:rsidTr="001A4C30">
        <w:tc>
          <w:tcPr>
            <w:tcW w:w="9778" w:type="dxa"/>
          </w:tcPr>
          <w:p w14:paraId="40EAC14E" w14:textId="77777777" w:rsidR="00FB49A9" w:rsidRPr="00C12F4C" w:rsidRDefault="00FB49A9" w:rsidP="00B447EE">
            <w:pPr>
              <w:rPr>
                <w:b/>
              </w:rPr>
            </w:pPr>
            <w:r w:rsidRPr="00C12F4C">
              <w:rPr>
                <w:b/>
              </w:rPr>
              <w:t>SOFTWARE GESTIONE DELL’ENERGIA</w:t>
            </w:r>
          </w:p>
          <w:p w14:paraId="0906A60E" w14:textId="77777777" w:rsidR="00FB49A9" w:rsidRPr="00C12F4C" w:rsidRDefault="00FB49A9" w:rsidP="00B447EE">
            <w:r w:rsidRPr="00C12F4C">
              <w:t>Software di supervisione per sistemi Windows, si suddivide in 2 funzioni, configurazione EMS e supervisione.</w:t>
            </w:r>
          </w:p>
          <w:p w14:paraId="5F1D1CF5" w14:textId="77777777" w:rsidR="00FB49A9" w:rsidRPr="00C12F4C" w:rsidRDefault="00FB49A9" w:rsidP="00B447EE">
            <w:r w:rsidRPr="00C12F4C">
              <w:t>L’utilizzo in modalità “supervisione” prevede l’abbinamento con una chiave USB di licenza F80BS32 o F80BS255 (Occorre una licenza per ogni computer su cui si desidera installare il software).</w:t>
            </w:r>
          </w:p>
          <w:p w14:paraId="7AECD3D8" w14:textId="77777777" w:rsidR="00FB49A9" w:rsidRPr="00C12F4C" w:rsidRDefault="00FB49A9">
            <w:r w:rsidRPr="00C12F4C">
              <w:t>Per l’utilizzo in modalità “configurazione EMS” non occorre alcuna licenza e permette la configurazione e il collaudo di tutti i moduli del sistema EMS.</w:t>
            </w:r>
          </w:p>
          <w:p w14:paraId="6A87F46F" w14:textId="77777777" w:rsidR="00FB49A9" w:rsidRPr="00C12F4C" w:rsidRDefault="00FB49A9"/>
          <w:p w14:paraId="7CB946F9" w14:textId="65032997" w:rsidR="00FB49A9" w:rsidRDefault="00FB49A9">
            <w:pPr>
              <w:rPr>
                <w:b/>
                <w:color w:val="00B050"/>
              </w:rPr>
            </w:pPr>
            <w:r w:rsidRPr="00C12F4C">
              <w:rPr>
                <w:b/>
                <w:color w:val="00B050"/>
              </w:rPr>
              <w:t>NOVITÁ:</w:t>
            </w:r>
          </w:p>
          <w:p w14:paraId="76DA809A" w14:textId="5DE7A857" w:rsidR="00061450" w:rsidRPr="00C12F4C" w:rsidRDefault="00061450" w:rsidP="00061450">
            <w:pPr>
              <w:rPr>
                <w:b/>
                <w:bCs/>
                <w:color w:val="00B050"/>
              </w:rPr>
            </w:pPr>
            <w:r w:rsidRPr="00C12F4C">
              <w:rPr>
                <w:b/>
                <w:bCs/>
                <w:color w:val="00B050"/>
              </w:rPr>
              <w:t xml:space="preserve">- </w:t>
            </w:r>
            <w:r w:rsidR="00DE72AC">
              <w:rPr>
                <w:b/>
                <w:bCs/>
                <w:color w:val="00B050"/>
              </w:rPr>
              <w:t>Software di supervisione</w:t>
            </w:r>
            <w:r w:rsidRPr="00C12F4C">
              <w:rPr>
                <w:b/>
                <w:bCs/>
                <w:color w:val="00B050"/>
              </w:rPr>
              <w:t>:</w:t>
            </w:r>
          </w:p>
          <w:p w14:paraId="1CEB9F67" w14:textId="77777777" w:rsidR="00EB5A59" w:rsidRPr="00C12F4C" w:rsidRDefault="00EB5A59" w:rsidP="00EB5A59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</w:rPr>
            </w:pPr>
            <w:r w:rsidRPr="00C12F4C">
              <w:rPr>
                <w:b/>
                <w:color w:val="00B050"/>
                <w:sz w:val="22"/>
                <w:szCs w:val="22"/>
              </w:rPr>
              <w:t>Dispositivi aggiunti:</w:t>
            </w:r>
          </w:p>
          <w:p w14:paraId="6F8DC90E" w14:textId="3040C867" w:rsidR="00EB5A59" w:rsidRPr="00C12F4C" w:rsidRDefault="00EB5A59" w:rsidP="00EB5A59">
            <w:pPr>
              <w:ind w:left="169"/>
              <w:rPr>
                <w:color w:val="00B050"/>
              </w:rPr>
            </w:pPr>
            <w:r w:rsidRPr="00C12F4C">
              <w:rPr>
                <w:color w:val="00B050"/>
              </w:rPr>
              <w:t>•</w:t>
            </w:r>
            <w:r>
              <w:rPr>
                <w:color w:val="00B050"/>
              </w:rPr>
              <w:t xml:space="preserve"> </w:t>
            </w:r>
            <w:r>
              <w:rPr>
                <w:color w:val="00B050"/>
              </w:rPr>
              <w:t>---</w:t>
            </w:r>
          </w:p>
          <w:p w14:paraId="2D67087C" w14:textId="77777777" w:rsidR="00EB5A59" w:rsidRPr="00C12F4C" w:rsidRDefault="00EB5A59" w:rsidP="00EB5A59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</w:rPr>
            </w:pPr>
            <w:r w:rsidRPr="00C12F4C">
              <w:rPr>
                <w:b/>
                <w:color w:val="00B050"/>
                <w:sz w:val="22"/>
                <w:szCs w:val="22"/>
              </w:rPr>
              <w:t>Nuove lingue:</w:t>
            </w:r>
          </w:p>
          <w:p w14:paraId="64BD5430" w14:textId="77777777" w:rsidR="00EB5A59" w:rsidRPr="00C12F4C" w:rsidRDefault="00EB5A59" w:rsidP="00EB5A59">
            <w:pPr>
              <w:pStyle w:val="Default"/>
              <w:ind w:left="169"/>
              <w:rPr>
                <w:color w:val="00B050"/>
                <w:sz w:val="22"/>
                <w:szCs w:val="22"/>
              </w:rPr>
            </w:pPr>
            <w:r w:rsidRPr="00C12F4C">
              <w:rPr>
                <w:color w:val="00B050"/>
                <w:sz w:val="22"/>
                <w:szCs w:val="22"/>
              </w:rPr>
              <w:t>• ---</w:t>
            </w:r>
          </w:p>
          <w:p w14:paraId="4E5398CB" w14:textId="77777777" w:rsidR="00EB5A59" w:rsidRPr="00C12F4C" w:rsidRDefault="00EB5A59" w:rsidP="00EB5A59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</w:rPr>
            </w:pPr>
            <w:r w:rsidRPr="00C12F4C">
              <w:rPr>
                <w:b/>
                <w:color w:val="00B050"/>
                <w:sz w:val="22"/>
                <w:szCs w:val="22"/>
              </w:rPr>
              <w:t>Nuove funzionalità:</w:t>
            </w:r>
          </w:p>
          <w:p w14:paraId="7819780A" w14:textId="4F14D9B6" w:rsidR="00EB5A59" w:rsidRDefault="00EB5A59" w:rsidP="00EB5A59">
            <w:pPr>
              <w:ind w:left="170"/>
              <w:rPr>
                <w:color w:val="00B050"/>
              </w:rPr>
            </w:pPr>
            <w:r w:rsidRPr="00DC785A">
              <w:rPr>
                <w:color w:val="00B050"/>
              </w:rPr>
              <w:t xml:space="preserve">• </w:t>
            </w:r>
            <w:r>
              <w:rPr>
                <w:color w:val="00B050"/>
              </w:rPr>
              <w:t>Nuova modalità di aggiornamento del pacchetto software tramite notifica sulla homepage dell</w:t>
            </w:r>
            <w:r w:rsidR="007F133E">
              <w:rPr>
                <w:color w:val="00B050"/>
              </w:rPr>
              <w:t>’</w:t>
            </w:r>
            <w:r>
              <w:rPr>
                <w:color w:val="00B050"/>
              </w:rPr>
              <w:t>interfaccia utente</w:t>
            </w:r>
          </w:p>
          <w:p w14:paraId="2604E2D3" w14:textId="77777777" w:rsidR="00061450" w:rsidRPr="00C12F4C" w:rsidRDefault="00061450">
            <w:pPr>
              <w:rPr>
                <w:b/>
                <w:color w:val="00B050"/>
              </w:rPr>
            </w:pPr>
          </w:p>
          <w:p w14:paraId="6AE4B9F0" w14:textId="77777777" w:rsidR="00FB49A9" w:rsidRPr="00C12F4C" w:rsidRDefault="00FB49A9">
            <w:pPr>
              <w:rPr>
                <w:b/>
                <w:bCs/>
                <w:color w:val="00B050"/>
              </w:rPr>
            </w:pPr>
            <w:r w:rsidRPr="00C12F4C">
              <w:rPr>
                <w:b/>
                <w:bCs/>
                <w:color w:val="00B050"/>
              </w:rPr>
              <w:t>- Software di configurazione EMS:</w:t>
            </w:r>
          </w:p>
          <w:p w14:paraId="63BE1336" w14:textId="77777777" w:rsidR="00FB49A9" w:rsidRPr="00C12F4C" w:rsidRDefault="00FB49A9" w:rsidP="001D0FD4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</w:rPr>
            </w:pPr>
            <w:r w:rsidRPr="00C12F4C">
              <w:rPr>
                <w:b/>
                <w:color w:val="00B050"/>
                <w:sz w:val="22"/>
                <w:szCs w:val="22"/>
              </w:rPr>
              <w:t>Dispositivi aggiunti:</w:t>
            </w:r>
          </w:p>
          <w:p w14:paraId="631F1FFF" w14:textId="0052CAE1" w:rsidR="00FB49A9" w:rsidRPr="00C12F4C" w:rsidRDefault="00FB49A9" w:rsidP="001D0FD4">
            <w:pPr>
              <w:ind w:left="169"/>
              <w:rPr>
                <w:color w:val="00B050"/>
              </w:rPr>
            </w:pPr>
            <w:r w:rsidRPr="00C12F4C">
              <w:rPr>
                <w:color w:val="00B050"/>
              </w:rPr>
              <w:t>•</w:t>
            </w:r>
            <w:r w:rsidR="00B06F5F">
              <w:rPr>
                <w:color w:val="00B050"/>
              </w:rPr>
              <w:t xml:space="preserve"> </w:t>
            </w:r>
            <w:r w:rsidRPr="00C12F4C">
              <w:rPr>
                <w:color w:val="00B050"/>
              </w:rPr>
              <w:t>Centrali di Misura Multifunzione gamma EMS BTDIN:</w:t>
            </w:r>
            <w:r w:rsidRPr="00C12F4C">
              <w:rPr>
                <w:color w:val="00B050"/>
              </w:rPr>
              <w:br/>
            </w:r>
            <w:r w:rsidRPr="00C12F4C">
              <w:rPr>
                <w:rFonts w:ascii="Calibri" w:hAnsi="Calibri"/>
                <w:color w:val="00B050"/>
                <w:szCs w:val="20"/>
              </w:rPr>
              <w:t xml:space="preserve">  Monofase inserzione mediante bobine Rogowski Chiuse - art. </w:t>
            </w:r>
            <w:r w:rsidRPr="00C12F4C">
              <w:rPr>
                <w:rFonts w:ascii="Calibri" w:hAnsi="Calibri"/>
                <w:b/>
                <w:bCs/>
                <w:color w:val="00B050"/>
                <w:szCs w:val="20"/>
              </w:rPr>
              <w:t>F80BM3M63</w:t>
            </w:r>
            <w:r w:rsidR="007F133E">
              <w:rPr>
                <w:rFonts w:ascii="Calibri" w:hAnsi="Calibri"/>
                <w:b/>
                <w:bCs/>
                <w:color w:val="00B050"/>
                <w:szCs w:val="20"/>
              </w:rPr>
              <w:br/>
            </w:r>
            <w:r w:rsidRPr="00C12F4C">
              <w:rPr>
                <w:rFonts w:ascii="Calibri" w:hAnsi="Calibri"/>
                <w:color w:val="00B050"/>
                <w:szCs w:val="20"/>
              </w:rPr>
              <w:t xml:space="preserve">  Trifase inserzione mediante bobine Rogowski Chiuse - art. </w:t>
            </w:r>
            <w:r w:rsidRPr="00C12F4C">
              <w:rPr>
                <w:rFonts w:ascii="Calibri" w:hAnsi="Calibri"/>
                <w:b/>
                <w:bCs/>
                <w:color w:val="00B050"/>
                <w:szCs w:val="20"/>
              </w:rPr>
              <w:t>F80BMT125</w:t>
            </w:r>
            <w:r w:rsidRPr="00C12F4C">
              <w:rPr>
                <w:rFonts w:ascii="Calibri" w:hAnsi="Calibri"/>
                <w:color w:val="00B050"/>
                <w:szCs w:val="20"/>
              </w:rPr>
              <w:br/>
              <w:t xml:space="preserve">  Trifase inserzione mediante bobine Rogowski Apribili - art. </w:t>
            </w:r>
            <w:r w:rsidRPr="00C12F4C">
              <w:rPr>
                <w:rFonts w:ascii="Calibri" w:hAnsi="Calibri"/>
                <w:b/>
                <w:bCs/>
                <w:color w:val="00B050"/>
                <w:szCs w:val="20"/>
              </w:rPr>
              <w:t>F80BMR630</w:t>
            </w:r>
            <w:r w:rsidRPr="00C12F4C">
              <w:rPr>
                <w:rFonts w:ascii="Calibri" w:hAnsi="Calibri"/>
                <w:color w:val="00B050"/>
                <w:szCs w:val="20"/>
              </w:rPr>
              <w:t xml:space="preserve">, </w:t>
            </w:r>
            <w:r w:rsidRPr="00C12F4C">
              <w:rPr>
                <w:rFonts w:ascii="Calibri" w:hAnsi="Calibri"/>
                <w:b/>
                <w:bCs/>
                <w:color w:val="00B050"/>
                <w:szCs w:val="20"/>
              </w:rPr>
              <w:t>F80BMR1600</w:t>
            </w:r>
            <w:r w:rsidRPr="00C12F4C">
              <w:rPr>
                <w:rFonts w:ascii="Calibri" w:hAnsi="Calibri"/>
                <w:color w:val="00B050"/>
                <w:szCs w:val="20"/>
              </w:rPr>
              <w:t xml:space="preserve">, </w:t>
            </w:r>
            <w:r w:rsidRPr="00C12F4C">
              <w:rPr>
                <w:rFonts w:ascii="Calibri" w:hAnsi="Calibri"/>
                <w:b/>
                <w:bCs/>
                <w:color w:val="00B050"/>
                <w:szCs w:val="20"/>
              </w:rPr>
              <w:t>F80BMR3200</w:t>
            </w:r>
            <w:r w:rsidRPr="00C12F4C">
              <w:rPr>
                <w:rFonts w:ascii="Calibri" w:hAnsi="Calibri"/>
                <w:color w:val="00B050"/>
                <w:szCs w:val="20"/>
              </w:rPr>
              <w:t xml:space="preserve"> e </w:t>
            </w:r>
            <w:r w:rsidRPr="00C12F4C">
              <w:rPr>
                <w:rFonts w:ascii="Calibri" w:hAnsi="Calibri"/>
                <w:b/>
                <w:bCs/>
                <w:color w:val="00B050"/>
                <w:szCs w:val="20"/>
              </w:rPr>
              <w:t>F80BMR6300</w:t>
            </w:r>
          </w:p>
          <w:p w14:paraId="4D14E93B" w14:textId="77777777" w:rsidR="003679FD" w:rsidRPr="00C12F4C" w:rsidRDefault="003679FD" w:rsidP="003679FD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</w:rPr>
            </w:pPr>
            <w:r w:rsidRPr="00C12F4C">
              <w:rPr>
                <w:b/>
                <w:color w:val="00B050"/>
                <w:sz w:val="22"/>
                <w:szCs w:val="22"/>
              </w:rPr>
              <w:t>Nuove lingue:</w:t>
            </w:r>
          </w:p>
          <w:p w14:paraId="36446855" w14:textId="77777777" w:rsidR="003679FD" w:rsidRPr="00C12F4C" w:rsidRDefault="003679FD" w:rsidP="003679FD">
            <w:pPr>
              <w:pStyle w:val="Default"/>
              <w:ind w:left="169"/>
              <w:rPr>
                <w:color w:val="00B050"/>
                <w:sz w:val="22"/>
                <w:szCs w:val="22"/>
              </w:rPr>
            </w:pPr>
            <w:r w:rsidRPr="00C12F4C">
              <w:rPr>
                <w:color w:val="00B050"/>
                <w:sz w:val="22"/>
                <w:szCs w:val="22"/>
              </w:rPr>
              <w:t>• ---</w:t>
            </w:r>
          </w:p>
          <w:p w14:paraId="79634DEE" w14:textId="77777777" w:rsidR="003679FD" w:rsidRPr="00C12F4C" w:rsidRDefault="003679FD" w:rsidP="003679FD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</w:rPr>
            </w:pPr>
            <w:r w:rsidRPr="00C12F4C">
              <w:rPr>
                <w:b/>
                <w:color w:val="00B050"/>
                <w:sz w:val="22"/>
                <w:szCs w:val="22"/>
              </w:rPr>
              <w:t>Nuove funzionalità:</w:t>
            </w:r>
          </w:p>
          <w:p w14:paraId="0383879C" w14:textId="1E0A68D1" w:rsidR="000E4034" w:rsidRDefault="003679FD" w:rsidP="002C11C2">
            <w:pPr>
              <w:ind w:left="170"/>
              <w:rPr>
                <w:color w:val="00B050"/>
              </w:rPr>
            </w:pPr>
            <w:r w:rsidRPr="00DC785A">
              <w:rPr>
                <w:color w:val="00B050"/>
              </w:rPr>
              <w:t xml:space="preserve">• </w:t>
            </w:r>
            <w:r w:rsidR="000E4034">
              <w:rPr>
                <w:color w:val="00B050"/>
              </w:rPr>
              <w:t xml:space="preserve">Nuova modalità di aggiornamento del pacchetto </w:t>
            </w:r>
            <w:r w:rsidR="007056A4">
              <w:rPr>
                <w:color w:val="00B050"/>
              </w:rPr>
              <w:t>software tramite notifica sulla homepage del</w:t>
            </w:r>
            <w:r w:rsidR="000E02FB">
              <w:rPr>
                <w:color w:val="00B050"/>
              </w:rPr>
              <w:t>la interfaccia utente</w:t>
            </w:r>
          </w:p>
          <w:p w14:paraId="2EA41A55" w14:textId="0E623BE1" w:rsidR="00FB49A9" w:rsidRPr="00DC785A" w:rsidRDefault="000E4034" w:rsidP="002C11C2">
            <w:pPr>
              <w:ind w:left="170"/>
              <w:rPr>
                <w:color w:val="00B050"/>
              </w:rPr>
            </w:pPr>
            <w:r w:rsidRPr="00DC785A">
              <w:rPr>
                <w:color w:val="00B050"/>
              </w:rPr>
              <w:t xml:space="preserve">• </w:t>
            </w:r>
            <w:r w:rsidR="00FB49A9" w:rsidRPr="00C12F4C">
              <w:rPr>
                <w:color w:val="00B050"/>
              </w:rPr>
              <w:t xml:space="preserve">Possibilità di aggiornare </w:t>
            </w:r>
            <w:r w:rsidR="00F05A97" w:rsidRPr="00C12F4C">
              <w:rPr>
                <w:color w:val="00B050"/>
              </w:rPr>
              <w:t xml:space="preserve">contemporaneamente </w:t>
            </w:r>
            <w:r w:rsidR="00FB49A9" w:rsidRPr="00C12F4C">
              <w:rPr>
                <w:color w:val="00B050"/>
              </w:rPr>
              <w:t>il firmware d</w:t>
            </w:r>
            <w:r w:rsidR="00F05A97" w:rsidRPr="00C12F4C">
              <w:rPr>
                <w:color w:val="00B050"/>
              </w:rPr>
              <w:t xml:space="preserve">i tutti i moduli EMS rilevati </w:t>
            </w:r>
            <w:r w:rsidR="0082055F" w:rsidRPr="00C12F4C">
              <w:rPr>
                <w:color w:val="00B050"/>
              </w:rPr>
              <w:t xml:space="preserve">direttamente dal </w:t>
            </w:r>
            <w:r w:rsidR="002C11C2" w:rsidRPr="00C12F4C">
              <w:rPr>
                <w:color w:val="00B050"/>
              </w:rPr>
              <w:t>menu “</w:t>
            </w:r>
            <w:r w:rsidR="00534EF1" w:rsidRPr="00C12F4C">
              <w:rPr>
                <w:color w:val="00B050"/>
              </w:rPr>
              <w:t>Leggi configurazione tramite USB</w:t>
            </w:r>
            <w:r w:rsidR="002C11C2" w:rsidRPr="00C12F4C">
              <w:rPr>
                <w:color w:val="00B050"/>
              </w:rPr>
              <w:t>”</w:t>
            </w:r>
          </w:p>
        </w:tc>
      </w:tr>
      <w:tr w:rsidR="000E69B6" w:rsidRPr="00C12F4C" w14:paraId="273A9099" w14:textId="77777777" w:rsidTr="00030B35">
        <w:tc>
          <w:tcPr>
            <w:tcW w:w="9778" w:type="dxa"/>
          </w:tcPr>
          <w:p w14:paraId="6C468690" w14:textId="6B7E2843" w:rsidR="000E69B6" w:rsidRPr="00C12F4C" w:rsidRDefault="00631D0E" w:rsidP="00B447EE">
            <w:pPr>
              <w:rPr>
                <w:b/>
              </w:rPr>
            </w:pPr>
            <w:r w:rsidRPr="00C12F4C">
              <w:rPr>
                <w:b/>
              </w:rPr>
              <w:t>Software Energy management</w:t>
            </w:r>
            <w:r w:rsidR="000E69B6" w:rsidRPr="00C12F4C">
              <w:rPr>
                <w:b/>
              </w:rPr>
              <w:t>:</w:t>
            </w:r>
          </w:p>
          <w:p w14:paraId="68A54450" w14:textId="507AAF3A" w:rsidR="000E69B6" w:rsidRPr="00C12F4C" w:rsidRDefault="00107D62">
            <w:pPr>
              <w:rPr>
                <w:color w:val="00B050"/>
              </w:rPr>
            </w:pPr>
            <w:r w:rsidRPr="00C12F4C">
              <w:rPr>
                <w:color w:val="00B050"/>
              </w:rPr>
              <w:t>BTicino_Energy_management_software_Setup_1.0</w:t>
            </w:r>
            <w:r w:rsidR="00E403F6" w:rsidRPr="00C12F4C">
              <w:rPr>
                <w:color w:val="00B050"/>
              </w:rPr>
              <w:t>5</w:t>
            </w:r>
            <w:r w:rsidRPr="00C12F4C">
              <w:rPr>
                <w:color w:val="00B050"/>
              </w:rPr>
              <w:t>.0</w:t>
            </w:r>
            <w:r w:rsidR="00E403F6" w:rsidRPr="00C12F4C">
              <w:rPr>
                <w:color w:val="00B050"/>
              </w:rPr>
              <w:t>1</w:t>
            </w:r>
            <w:r w:rsidR="000E69B6" w:rsidRPr="00C12F4C">
              <w:rPr>
                <w:color w:val="00B050"/>
              </w:rPr>
              <w:t xml:space="preserve">.zip </w:t>
            </w:r>
          </w:p>
        </w:tc>
      </w:tr>
      <w:tr w:rsidR="0082055F" w:rsidRPr="00C12F4C" w14:paraId="3AEE0DC0" w14:textId="77777777" w:rsidTr="00346475">
        <w:tc>
          <w:tcPr>
            <w:tcW w:w="9778" w:type="dxa"/>
          </w:tcPr>
          <w:p w14:paraId="35324A7F" w14:textId="77777777" w:rsidR="0082055F" w:rsidRPr="00C12F4C" w:rsidRDefault="0082055F" w:rsidP="00123F0A">
            <w:pPr>
              <w:rPr>
                <w:b/>
              </w:rPr>
            </w:pPr>
            <w:r w:rsidRPr="00C12F4C">
              <w:rPr>
                <w:b/>
              </w:rPr>
              <w:t>Manuale Configuratore EMS:</w:t>
            </w:r>
          </w:p>
          <w:p w14:paraId="25229655" w14:textId="2637D8EB" w:rsidR="0082055F" w:rsidRPr="00C12F4C" w:rsidRDefault="0082055F" w:rsidP="006833CE">
            <w:r w:rsidRPr="00C12F4C">
              <w:rPr>
                <w:color w:val="00B050"/>
              </w:rPr>
              <w:t>RA00163BC_I_IT.pdf</w:t>
            </w:r>
          </w:p>
        </w:tc>
      </w:tr>
      <w:tr w:rsidR="0082055F" w:rsidRPr="00C12F4C" w14:paraId="42E5F533" w14:textId="77777777" w:rsidTr="00502B22">
        <w:tc>
          <w:tcPr>
            <w:tcW w:w="9778" w:type="dxa"/>
          </w:tcPr>
          <w:p w14:paraId="73C76CF8" w14:textId="77777777" w:rsidR="0082055F" w:rsidRPr="00C12F4C" w:rsidRDefault="0082055F" w:rsidP="006833CE">
            <w:pPr>
              <w:rPr>
                <w:b/>
              </w:rPr>
            </w:pPr>
            <w:r w:rsidRPr="00C12F4C">
              <w:rPr>
                <w:b/>
              </w:rPr>
              <w:t>Manuale Software gestione energia:</w:t>
            </w:r>
          </w:p>
          <w:p w14:paraId="519B0399" w14:textId="401EB539" w:rsidR="0082055F" w:rsidRPr="00C12F4C" w:rsidRDefault="0082055F" w:rsidP="006833CE">
            <w:pPr>
              <w:rPr>
                <w:b/>
                <w:color w:val="00B050"/>
              </w:rPr>
            </w:pPr>
            <w:r w:rsidRPr="00C12F4C">
              <w:rPr>
                <w:color w:val="00B050"/>
              </w:rPr>
              <w:t>RA00163BC_U_IT.pdf</w:t>
            </w:r>
          </w:p>
        </w:tc>
      </w:tr>
      <w:tr w:rsidR="0082055F" w:rsidRPr="00C12F4C" w14:paraId="2E59A28C" w14:textId="77777777" w:rsidTr="003245D7">
        <w:tc>
          <w:tcPr>
            <w:tcW w:w="9778" w:type="dxa"/>
          </w:tcPr>
          <w:p w14:paraId="1DFCEBD1" w14:textId="77777777" w:rsidR="0082055F" w:rsidRPr="00C12F4C" w:rsidRDefault="0082055F" w:rsidP="006833CE">
            <w:pPr>
              <w:rPr>
                <w:b/>
              </w:rPr>
            </w:pPr>
            <w:r w:rsidRPr="00C12F4C">
              <w:rPr>
                <w:b/>
              </w:rPr>
              <w:t>Tabella parametri:</w:t>
            </w:r>
          </w:p>
          <w:p w14:paraId="3CFC190B" w14:textId="129F6FE6" w:rsidR="0082055F" w:rsidRPr="00C12F4C" w:rsidRDefault="00520C6D" w:rsidP="00123F0A">
            <w:pPr>
              <w:rPr>
                <w:b/>
                <w:color w:val="00B050"/>
              </w:rPr>
            </w:pPr>
            <w:r w:rsidRPr="00846BF7">
              <w:rPr>
                <w:color w:val="FF0000"/>
              </w:rPr>
              <w:t>FILE NON PIU’ PUBBLICATO:</w:t>
            </w:r>
            <w:r>
              <w:rPr>
                <w:color w:val="FF0000"/>
              </w:rPr>
              <w:t xml:space="preserve"> </w:t>
            </w:r>
            <w:r w:rsidRPr="00846BF7">
              <w:rPr>
                <w:color w:val="FF0000"/>
              </w:rPr>
              <w:t>ELIMINARE IL RIFERIMENTO</w:t>
            </w:r>
          </w:p>
        </w:tc>
      </w:tr>
    </w:tbl>
    <w:p w14:paraId="24250580" w14:textId="77777777" w:rsidR="00030B35" w:rsidRPr="00C12F4C" w:rsidRDefault="00030B35" w:rsidP="00107D62"/>
    <w:tbl>
      <w:tblPr>
        <w:tblW w:w="96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4"/>
      </w:tblGrid>
      <w:tr w:rsidR="00D86799" w:rsidRPr="00C12F4C" w14:paraId="7D56346C" w14:textId="77777777" w:rsidTr="00D86799">
        <w:tc>
          <w:tcPr>
            <w:tcW w:w="9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CB6814" w14:textId="77777777" w:rsidR="00D86799" w:rsidRPr="000E02FB" w:rsidRDefault="00D86799" w:rsidP="00107D62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  <w:r w:rsidRPr="000E02FB">
              <w:rPr>
                <w:rFonts w:ascii="Calibri" w:eastAsia="Times New Roman" w:hAnsi="Calibri" w:cs="Times New Roman"/>
                <w:b/>
                <w:bCs/>
                <w:lang w:eastAsia="it-IT"/>
              </w:rPr>
              <w:t>Sistemi operativi supportati:</w:t>
            </w:r>
          </w:p>
          <w:p w14:paraId="5364AD04" w14:textId="77777777" w:rsidR="00D86799" w:rsidRPr="000E02FB" w:rsidRDefault="00D86799" w:rsidP="00107D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it-IT"/>
              </w:rPr>
            </w:pPr>
            <w:r w:rsidRPr="000E02FB">
              <w:rPr>
                <w:rFonts w:ascii="Calibri" w:eastAsia="Times New Roman" w:hAnsi="Calibri" w:cs="Times New Roman"/>
                <w:lang w:eastAsia="it-IT"/>
              </w:rPr>
              <w:t>Windows XP (Professional) - SP3</w:t>
            </w:r>
          </w:p>
          <w:p w14:paraId="584E65EB" w14:textId="77777777" w:rsidR="00D86799" w:rsidRPr="000E02FB" w:rsidRDefault="00D86799" w:rsidP="00107D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it-IT"/>
              </w:rPr>
            </w:pPr>
            <w:r w:rsidRPr="000E02FB">
              <w:rPr>
                <w:rFonts w:ascii="Calibri" w:eastAsia="Times New Roman" w:hAnsi="Calibri" w:cs="Times New Roman"/>
                <w:lang w:eastAsia="it-IT"/>
              </w:rPr>
              <w:t>Windows Vista - SP2</w:t>
            </w:r>
          </w:p>
          <w:p w14:paraId="52A8BEB0" w14:textId="77777777" w:rsidR="00D86799" w:rsidRPr="000E02FB" w:rsidRDefault="00D86799" w:rsidP="00107D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it-IT"/>
              </w:rPr>
            </w:pPr>
            <w:r w:rsidRPr="000E02FB">
              <w:rPr>
                <w:rFonts w:ascii="Calibri" w:eastAsia="Times New Roman" w:hAnsi="Calibri" w:cs="Times New Roman"/>
                <w:lang w:eastAsia="it-IT"/>
              </w:rPr>
              <w:t>Windows 7 - SP3</w:t>
            </w:r>
          </w:p>
          <w:p w14:paraId="681EB6C3" w14:textId="4AB27D20" w:rsidR="00D86799" w:rsidRPr="00C12F4C" w:rsidRDefault="00D86799" w:rsidP="00D867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E02FB">
              <w:rPr>
                <w:rFonts w:ascii="Calibri" w:eastAsia="Times New Roman" w:hAnsi="Calibri" w:cs="Times New Roman"/>
                <w:lang w:eastAsia="it-IT"/>
              </w:rPr>
              <w:t>Windows 10 - tutte le SP</w:t>
            </w:r>
          </w:p>
        </w:tc>
      </w:tr>
    </w:tbl>
    <w:p w14:paraId="14057BF3" w14:textId="77777777" w:rsidR="00C12F4C" w:rsidRDefault="00C12F4C">
      <w:pPr>
        <w:rPr>
          <w:lang w:val="fr-FR"/>
        </w:rPr>
      </w:pPr>
      <w:r>
        <w:rPr>
          <w:lang w:val="fr-FR"/>
        </w:rPr>
        <w:br w:type="page"/>
      </w:r>
    </w:p>
    <w:p w14:paraId="2C249778" w14:textId="77777777" w:rsidR="00FB49A9" w:rsidRPr="00107D62" w:rsidRDefault="00FB49A9" w:rsidP="00FB49A9">
      <w:pPr>
        <w:rPr>
          <w:rFonts w:ascii="Calibri" w:eastAsia="Times New Roman" w:hAnsi="Calibri" w:cs="Segoe UI"/>
          <w:lang w:eastAsia="it-IT"/>
        </w:rPr>
      </w:pPr>
      <w:r>
        <w:lastRenderedPageBreak/>
        <w:t>Le modifiche rispetto alla situazione attuale sono evidenziate in verde: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E3501" w14:paraId="1DCDE1D6" w14:textId="77777777" w:rsidTr="002D77E0">
        <w:tc>
          <w:tcPr>
            <w:tcW w:w="9778" w:type="dxa"/>
            <w:shd w:val="clear" w:color="auto" w:fill="1F497D" w:themeFill="text2"/>
          </w:tcPr>
          <w:p w14:paraId="5C35FA3D" w14:textId="44D270DF" w:rsidR="00CE3501" w:rsidRPr="006833CE" w:rsidRDefault="00CE3501" w:rsidP="00CE3501">
            <w:pPr>
              <w:jc w:val="center"/>
              <w:rPr>
                <w:b/>
                <w:color w:val="FFFFFF" w:themeColor="background1"/>
              </w:rPr>
            </w:pPr>
            <w:r w:rsidRPr="006833CE">
              <w:rPr>
                <w:b/>
                <w:color w:val="FFFFFF" w:themeColor="background1"/>
              </w:rPr>
              <w:t>EN</w:t>
            </w:r>
          </w:p>
        </w:tc>
      </w:tr>
      <w:tr w:rsidR="00CE3501" w:rsidRPr="00E403F6" w14:paraId="784FDDCD" w14:textId="77777777" w:rsidTr="006568FB">
        <w:tc>
          <w:tcPr>
            <w:tcW w:w="9778" w:type="dxa"/>
          </w:tcPr>
          <w:p w14:paraId="2F46D174" w14:textId="77777777" w:rsidR="00CE3501" w:rsidRPr="00F9763A" w:rsidRDefault="00CE3501" w:rsidP="00CE3501">
            <w:pPr>
              <w:rPr>
                <w:b/>
                <w:lang w:val="en-GB"/>
              </w:rPr>
            </w:pPr>
            <w:r w:rsidRPr="00F9763A">
              <w:rPr>
                <w:b/>
                <w:lang w:val="en-GB"/>
              </w:rPr>
              <w:t>ENERGY MANAGEMENT SOFTWARE</w:t>
            </w:r>
          </w:p>
          <w:p w14:paraId="4ADE17F8" w14:textId="77777777" w:rsidR="00CE3501" w:rsidRPr="00F9763A" w:rsidRDefault="00CE3501" w:rsidP="00CE3501">
            <w:pPr>
              <w:rPr>
                <w:lang w:val="en-GB"/>
              </w:rPr>
            </w:pPr>
            <w:r w:rsidRPr="00F9763A">
              <w:rPr>
                <w:lang w:val="en-GB"/>
              </w:rPr>
              <w:t>Supervision software for Windows operating systems, is divided into two functions, EMS configuration and supervision.</w:t>
            </w:r>
          </w:p>
          <w:p w14:paraId="454A7436" w14:textId="77777777" w:rsidR="00CE3501" w:rsidRPr="00F9763A" w:rsidRDefault="00CE3501" w:rsidP="00CE3501">
            <w:pPr>
              <w:rPr>
                <w:lang w:val="en-GB"/>
              </w:rPr>
            </w:pPr>
            <w:r w:rsidRPr="00F9763A">
              <w:rPr>
                <w:lang w:val="en-GB"/>
              </w:rPr>
              <w:t>In order to use the “supervision” mode, an USB license key F80BS32 or F80BS255 is required (You need a license for each computer on which you want to install the software).</w:t>
            </w:r>
          </w:p>
          <w:p w14:paraId="545923C4" w14:textId="77777777" w:rsidR="00CE3501" w:rsidRPr="00F9763A" w:rsidRDefault="00CE3501" w:rsidP="00CE3501">
            <w:pPr>
              <w:rPr>
                <w:lang w:val="en-GB"/>
              </w:rPr>
            </w:pPr>
            <w:r w:rsidRPr="00F9763A">
              <w:rPr>
                <w:lang w:val="en-GB"/>
              </w:rPr>
              <w:t>In order to use the “EMS Configuration” mode you don’t need any license; this part of the software allows the configuration and test of all devices in an EMS system.</w:t>
            </w:r>
          </w:p>
          <w:p w14:paraId="7ABE0279" w14:textId="77777777" w:rsidR="00CE3501" w:rsidRPr="00F9763A" w:rsidRDefault="00CE3501" w:rsidP="00CE3501">
            <w:pPr>
              <w:rPr>
                <w:lang w:val="en-GB"/>
              </w:rPr>
            </w:pPr>
          </w:p>
          <w:p w14:paraId="6671C7DA" w14:textId="78F07004" w:rsidR="00CE3501" w:rsidRDefault="00CE3501" w:rsidP="00CE3501">
            <w:pPr>
              <w:rPr>
                <w:b/>
                <w:color w:val="00B050"/>
                <w:lang w:val="en-GB"/>
              </w:rPr>
            </w:pPr>
            <w:r w:rsidRPr="00F9763A">
              <w:rPr>
                <w:b/>
                <w:color w:val="00B050"/>
                <w:lang w:val="en-GB"/>
              </w:rPr>
              <w:t>WHAT NEW:</w:t>
            </w:r>
          </w:p>
          <w:p w14:paraId="3AFE4A74" w14:textId="04B3F3FC" w:rsidR="00B42879" w:rsidRPr="00B42879" w:rsidRDefault="00B42879" w:rsidP="00B42879">
            <w:pPr>
              <w:rPr>
                <w:b/>
                <w:bCs/>
                <w:color w:val="00B050"/>
                <w:lang w:val="en-GB"/>
              </w:rPr>
            </w:pPr>
            <w:r w:rsidRPr="00B42879">
              <w:rPr>
                <w:b/>
                <w:bCs/>
                <w:color w:val="00B050"/>
                <w:lang w:val="en-GB"/>
              </w:rPr>
              <w:t xml:space="preserve">- </w:t>
            </w:r>
            <w:r w:rsidR="00B238C2">
              <w:rPr>
                <w:b/>
                <w:bCs/>
                <w:color w:val="00B050"/>
                <w:lang w:val="en-GB"/>
              </w:rPr>
              <w:t>Supervision software</w:t>
            </w:r>
            <w:r>
              <w:rPr>
                <w:b/>
                <w:bCs/>
                <w:color w:val="00B050"/>
                <w:lang w:val="en-GB"/>
              </w:rPr>
              <w:t>:</w:t>
            </w:r>
          </w:p>
          <w:p w14:paraId="487B28C5" w14:textId="77777777" w:rsidR="00B42879" w:rsidRPr="00D90D64" w:rsidRDefault="00B42879" w:rsidP="00B42879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  <w:lang w:val="en-GB"/>
              </w:rPr>
            </w:pPr>
            <w:r w:rsidRPr="00D90D64">
              <w:rPr>
                <w:b/>
                <w:color w:val="00B050"/>
                <w:sz w:val="22"/>
                <w:szCs w:val="22"/>
                <w:lang w:val="en-GB"/>
              </w:rPr>
              <w:t>Devices upgrade:</w:t>
            </w:r>
          </w:p>
          <w:p w14:paraId="37D7E53C" w14:textId="501ED24E" w:rsidR="00B42879" w:rsidRPr="00D90D64" w:rsidRDefault="00B42879" w:rsidP="00B42879">
            <w:pPr>
              <w:ind w:left="170"/>
              <w:rPr>
                <w:rFonts w:ascii="Calibri" w:hAnsi="Calibri"/>
                <w:color w:val="00B050"/>
                <w:szCs w:val="20"/>
                <w:lang w:val="en-GB"/>
              </w:rPr>
            </w:pPr>
            <w:r w:rsidRPr="00D90D64">
              <w:rPr>
                <w:color w:val="00B050"/>
                <w:lang w:val="en-GB"/>
              </w:rPr>
              <w:t xml:space="preserve">• </w:t>
            </w:r>
            <w:r w:rsidR="00B238C2">
              <w:rPr>
                <w:color w:val="00B050"/>
                <w:lang w:val="en-GB"/>
              </w:rPr>
              <w:t>---</w:t>
            </w:r>
          </w:p>
          <w:p w14:paraId="7081F633" w14:textId="77777777" w:rsidR="00B42879" w:rsidRPr="006D0F96" w:rsidRDefault="00B42879" w:rsidP="00B42879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  <w:lang w:val="en-GB"/>
              </w:rPr>
            </w:pPr>
            <w:r w:rsidRPr="006D0F96">
              <w:rPr>
                <w:b/>
                <w:color w:val="00B050"/>
                <w:sz w:val="22"/>
                <w:szCs w:val="22"/>
                <w:lang w:val="en-GB"/>
              </w:rPr>
              <w:t>Language added:</w:t>
            </w:r>
          </w:p>
          <w:p w14:paraId="44CF06B3" w14:textId="77777777" w:rsidR="00B42879" w:rsidRPr="006D0F96" w:rsidRDefault="00B42879" w:rsidP="00B42879">
            <w:pPr>
              <w:pStyle w:val="Default"/>
              <w:ind w:left="169"/>
              <w:rPr>
                <w:color w:val="00B050"/>
                <w:sz w:val="22"/>
                <w:szCs w:val="22"/>
                <w:lang w:val="en-GB"/>
              </w:rPr>
            </w:pPr>
            <w:r w:rsidRPr="006D0F96">
              <w:rPr>
                <w:color w:val="00B050"/>
                <w:sz w:val="22"/>
                <w:szCs w:val="22"/>
                <w:lang w:val="en-GB"/>
              </w:rPr>
              <w:t>• ---</w:t>
            </w:r>
          </w:p>
          <w:p w14:paraId="5540EAC0" w14:textId="77777777" w:rsidR="00B42879" w:rsidRPr="002622C9" w:rsidRDefault="00B42879" w:rsidP="00B42879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  <w:lang w:val="en-GB"/>
              </w:rPr>
            </w:pPr>
            <w:r w:rsidRPr="002622C9">
              <w:rPr>
                <w:b/>
                <w:color w:val="00B050"/>
                <w:sz w:val="22"/>
                <w:szCs w:val="22"/>
                <w:lang w:val="en-GB"/>
              </w:rPr>
              <w:t>New features:</w:t>
            </w:r>
          </w:p>
          <w:p w14:paraId="367AACE7" w14:textId="7C01703E" w:rsidR="00B42879" w:rsidRDefault="00B42879" w:rsidP="00B42879">
            <w:pPr>
              <w:ind w:left="170"/>
              <w:rPr>
                <w:color w:val="00B050"/>
                <w:lang w:val="en-GB"/>
              </w:rPr>
            </w:pPr>
            <w:r w:rsidRPr="00B42879">
              <w:rPr>
                <w:color w:val="00B050"/>
                <w:lang w:val="en-GB"/>
              </w:rPr>
              <w:t>• New way to update the software package via notification on the homepage of the user interface</w:t>
            </w:r>
          </w:p>
          <w:p w14:paraId="7E8E7A7F" w14:textId="77777777" w:rsidR="00B42879" w:rsidRPr="00F9763A" w:rsidRDefault="00B42879" w:rsidP="00CE3501">
            <w:pPr>
              <w:rPr>
                <w:b/>
                <w:color w:val="00B050"/>
                <w:lang w:val="en-GB"/>
              </w:rPr>
            </w:pPr>
          </w:p>
          <w:p w14:paraId="360CE59D" w14:textId="77777777" w:rsidR="00CE3501" w:rsidRPr="00B42879" w:rsidRDefault="00CE3501" w:rsidP="00CE3501">
            <w:pPr>
              <w:rPr>
                <w:b/>
                <w:bCs/>
                <w:color w:val="00B050"/>
                <w:lang w:val="en-GB"/>
              </w:rPr>
            </w:pPr>
            <w:r w:rsidRPr="00B42879">
              <w:rPr>
                <w:b/>
                <w:bCs/>
                <w:color w:val="00B050"/>
                <w:lang w:val="en-GB"/>
              </w:rPr>
              <w:t>- EMS configuration software:</w:t>
            </w:r>
          </w:p>
          <w:p w14:paraId="3204D9BB" w14:textId="77777777" w:rsidR="00B06F5F" w:rsidRPr="00D90D64" w:rsidRDefault="00B06F5F" w:rsidP="00B06F5F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  <w:lang w:val="en-GB"/>
              </w:rPr>
            </w:pPr>
            <w:r w:rsidRPr="00D90D64">
              <w:rPr>
                <w:b/>
                <w:color w:val="00B050"/>
                <w:sz w:val="22"/>
                <w:szCs w:val="22"/>
                <w:lang w:val="en-GB"/>
              </w:rPr>
              <w:t>Devices upgrade:</w:t>
            </w:r>
          </w:p>
          <w:p w14:paraId="27502FE4" w14:textId="6EE29470" w:rsidR="00B06F5F" w:rsidRPr="00D90D64" w:rsidRDefault="00B06F5F" w:rsidP="00B06F5F">
            <w:pPr>
              <w:ind w:left="170"/>
              <w:rPr>
                <w:rFonts w:ascii="Calibri" w:hAnsi="Calibri"/>
                <w:color w:val="00B050"/>
                <w:szCs w:val="20"/>
                <w:lang w:val="en-GB"/>
              </w:rPr>
            </w:pPr>
            <w:r w:rsidRPr="00D90D64">
              <w:rPr>
                <w:color w:val="00B050"/>
                <w:lang w:val="en-GB"/>
              </w:rPr>
              <w:t>• EMS BTDIN</w:t>
            </w:r>
            <w:r w:rsidRPr="00D90D64">
              <w:rPr>
                <w:rFonts w:ascii="Calibri" w:hAnsi="Calibri"/>
                <w:color w:val="00B050"/>
                <w:szCs w:val="20"/>
                <w:lang w:val="en-GB"/>
              </w:rPr>
              <w:t xml:space="preserve"> Multifunction measuring devices:</w:t>
            </w:r>
            <w:r>
              <w:rPr>
                <w:rFonts w:ascii="Calibri" w:hAnsi="Calibri"/>
                <w:color w:val="00B050"/>
                <w:szCs w:val="20"/>
                <w:lang w:val="en-GB"/>
              </w:rPr>
              <w:br/>
              <w:t xml:space="preserve">  </w:t>
            </w:r>
            <w:r w:rsidRPr="00D90D64">
              <w:rPr>
                <w:rFonts w:ascii="Calibri" w:hAnsi="Calibri"/>
                <w:color w:val="00B050"/>
                <w:szCs w:val="20"/>
                <w:lang w:val="en-GB"/>
              </w:rPr>
              <w:t xml:space="preserve">Single-phase connection via Closed Rogowski coils - Cat.No 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US"/>
              </w:rPr>
              <w:t>F80BM3M63</w:t>
            </w:r>
            <w:r>
              <w:rPr>
                <w:rFonts w:ascii="Calibri" w:hAnsi="Calibri"/>
                <w:b/>
                <w:bCs/>
                <w:color w:val="00B050"/>
                <w:szCs w:val="20"/>
                <w:lang w:val="en-US"/>
              </w:rPr>
              <w:br/>
            </w:r>
            <w:r w:rsidRPr="00D90D64">
              <w:rPr>
                <w:rFonts w:ascii="Calibri" w:hAnsi="Calibri"/>
                <w:color w:val="00B050"/>
                <w:szCs w:val="20"/>
                <w:lang w:val="en-GB"/>
              </w:rPr>
              <w:t xml:space="preserve">  Three-phase connection via Closed Rogowski coils- Cat.No 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GB"/>
              </w:rPr>
              <w:t>F80B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US"/>
              </w:rPr>
              <w:t>MT125</w:t>
            </w:r>
            <w:r>
              <w:rPr>
                <w:rFonts w:ascii="Calibri" w:hAnsi="Calibri"/>
                <w:b/>
                <w:bCs/>
                <w:color w:val="00B050"/>
                <w:szCs w:val="20"/>
                <w:lang w:val="en-US"/>
              </w:rPr>
              <w:br/>
            </w:r>
            <w:r w:rsidRPr="00D90D64">
              <w:rPr>
                <w:rFonts w:ascii="Calibri" w:hAnsi="Calibri"/>
                <w:color w:val="00B050"/>
                <w:szCs w:val="20"/>
                <w:lang w:val="en-GB"/>
              </w:rPr>
              <w:t xml:space="preserve">  Three-phase connection via Open Flexible Rogowski coils - Cat.Nos 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GB"/>
              </w:rPr>
              <w:t>F80B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US"/>
              </w:rPr>
              <w:t>MR630</w:t>
            </w:r>
            <w:r w:rsidRPr="00D90D64">
              <w:rPr>
                <w:rFonts w:ascii="Calibri" w:hAnsi="Calibri"/>
                <w:color w:val="00B050"/>
                <w:szCs w:val="20"/>
                <w:lang w:val="en-GB"/>
              </w:rPr>
              <w:t xml:space="preserve">, 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GB"/>
              </w:rPr>
              <w:t>F80B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US"/>
              </w:rPr>
              <w:t>MR1600</w:t>
            </w:r>
            <w:r w:rsidRPr="00D90D64">
              <w:rPr>
                <w:rFonts w:ascii="Calibri" w:hAnsi="Calibri"/>
                <w:color w:val="00B050"/>
                <w:szCs w:val="20"/>
                <w:lang w:val="en-GB"/>
              </w:rPr>
              <w:t xml:space="preserve">, 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GB"/>
              </w:rPr>
              <w:t>F80B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US"/>
              </w:rPr>
              <w:t>MR3200</w:t>
            </w:r>
            <w:r w:rsidRPr="00D90D64">
              <w:rPr>
                <w:rFonts w:ascii="Calibri" w:hAnsi="Calibri"/>
                <w:color w:val="00B050"/>
                <w:szCs w:val="20"/>
                <w:lang w:val="en-GB"/>
              </w:rPr>
              <w:t xml:space="preserve"> and 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GB"/>
              </w:rPr>
              <w:t>F80B</w:t>
            </w:r>
            <w:r w:rsidRPr="00D90D64">
              <w:rPr>
                <w:rFonts w:ascii="Calibri" w:hAnsi="Calibri"/>
                <w:b/>
                <w:bCs/>
                <w:color w:val="00B050"/>
                <w:szCs w:val="20"/>
                <w:lang w:val="en-US"/>
              </w:rPr>
              <w:t>MR6300</w:t>
            </w:r>
          </w:p>
          <w:p w14:paraId="4A4A139F" w14:textId="77777777" w:rsidR="00B06F5F" w:rsidRPr="006D0F96" w:rsidRDefault="00B06F5F" w:rsidP="00B06F5F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  <w:lang w:val="en-GB"/>
              </w:rPr>
            </w:pPr>
            <w:r w:rsidRPr="006D0F96">
              <w:rPr>
                <w:b/>
                <w:color w:val="00B050"/>
                <w:sz w:val="22"/>
                <w:szCs w:val="22"/>
                <w:lang w:val="en-GB"/>
              </w:rPr>
              <w:t>Language added:</w:t>
            </w:r>
          </w:p>
          <w:p w14:paraId="16DF93C8" w14:textId="77777777" w:rsidR="00B06F5F" w:rsidRPr="006D0F96" w:rsidRDefault="00B06F5F" w:rsidP="00B06F5F">
            <w:pPr>
              <w:pStyle w:val="Default"/>
              <w:ind w:left="169"/>
              <w:rPr>
                <w:color w:val="00B050"/>
                <w:sz w:val="22"/>
                <w:szCs w:val="22"/>
                <w:lang w:val="en-GB"/>
              </w:rPr>
            </w:pPr>
            <w:r w:rsidRPr="006D0F96">
              <w:rPr>
                <w:color w:val="00B050"/>
                <w:sz w:val="22"/>
                <w:szCs w:val="22"/>
                <w:lang w:val="en-GB"/>
              </w:rPr>
              <w:t>• ---</w:t>
            </w:r>
          </w:p>
          <w:p w14:paraId="1A350B0B" w14:textId="77777777" w:rsidR="00B06F5F" w:rsidRPr="002622C9" w:rsidRDefault="00B06F5F" w:rsidP="00B06F5F">
            <w:pPr>
              <w:pStyle w:val="Default"/>
              <w:numPr>
                <w:ilvl w:val="2"/>
                <w:numId w:val="7"/>
              </w:numPr>
              <w:ind w:left="169" w:hanging="169"/>
              <w:rPr>
                <w:b/>
                <w:color w:val="00B050"/>
                <w:sz w:val="22"/>
                <w:szCs w:val="22"/>
                <w:lang w:val="en-GB"/>
              </w:rPr>
            </w:pPr>
            <w:r w:rsidRPr="002622C9">
              <w:rPr>
                <w:b/>
                <w:color w:val="00B050"/>
                <w:sz w:val="22"/>
                <w:szCs w:val="22"/>
                <w:lang w:val="en-GB"/>
              </w:rPr>
              <w:t>New features:</w:t>
            </w:r>
          </w:p>
          <w:p w14:paraId="61D27EAD" w14:textId="7527BCDA" w:rsidR="00B42879" w:rsidRDefault="00B42879" w:rsidP="00DC785A">
            <w:pPr>
              <w:ind w:left="170"/>
              <w:rPr>
                <w:color w:val="00B050"/>
                <w:lang w:val="en-GB"/>
              </w:rPr>
            </w:pPr>
            <w:r w:rsidRPr="00B42879">
              <w:rPr>
                <w:color w:val="00B050"/>
                <w:lang w:val="en-GB"/>
              </w:rPr>
              <w:t xml:space="preserve">• New way to update the software package via notification on the homepage of the user interface </w:t>
            </w:r>
          </w:p>
          <w:p w14:paraId="6A7A7E65" w14:textId="1084E3D8" w:rsidR="00CE3501" w:rsidRPr="00DC785A" w:rsidRDefault="00B42879" w:rsidP="00DC785A">
            <w:pPr>
              <w:ind w:left="170"/>
              <w:rPr>
                <w:color w:val="00B050"/>
                <w:lang w:val="en-GB"/>
              </w:rPr>
            </w:pPr>
            <w:r w:rsidRPr="00E25DFB">
              <w:rPr>
                <w:color w:val="00B050"/>
                <w:lang w:val="en-GB"/>
              </w:rPr>
              <w:t>•</w:t>
            </w:r>
            <w:r>
              <w:rPr>
                <w:color w:val="00B050"/>
                <w:lang w:val="en-GB"/>
              </w:rPr>
              <w:t xml:space="preserve"> </w:t>
            </w:r>
            <w:r w:rsidR="00DC785A" w:rsidRPr="00DC785A">
              <w:rPr>
                <w:color w:val="00B050"/>
                <w:lang w:val="en-GB"/>
              </w:rPr>
              <w:t>Possibility to update</w:t>
            </w:r>
            <w:r w:rsidR="00040A8E">
              <w:rPr>
                <w:color w:val="00B050"/>
                <w:lang w:val="en-GB"/>
              </w:rPr>
              <w:t xml:space="preserve"> “at once”</w:t>
            </w:r>
            <w:r w:rsidR="00DC785A" w:rsidRPr="00DC785A">
              <w:rPr>
                <w:color w:val="00B050"/>
                <w:lang w:val="en-GB"/>
              </w:rPr>
              <w:t xml:space="preserve"> firmware of all the EMS modules detected directly from the “Read configuration via USB” menu</w:t>
            </w:r>
          </w:p>
        </w:tc>
      </w:tr>
      <w:tr w:rsidR="00CE3501" w:rsidRPr="00E403F6" w14:paraId="665611CD" w14:textId="77777777" w:rsidTr="00A1790F">
        <w:tc>
          <w:tcPr>
            <w:tcW w:w="9778" w:type="dxa"/>
          </w:tcPr>
          <w:p w14:paraId="2AFCFE01" w14:textId="77777777" w:rsidR="00CE3501" w:rsidRPr="000E69B6" w:rsidRDefault="00CE3501" w:rsidP="00CE3501">
            <w:pPr>
              <w:rPr>
                <w:b/>
                <w:lang w:val="en-US"/>
              </w:rPr>
            </w:pPr>
            <w:r w:rsidRPr="00631D0E">
              <w:rPr>
                <w:b/>
                <w:lang w:val="en-US"/>
              </w:rPr>
              <w:t>Software Energy management</w:t>
            </w:r>
            <w:r w:rsidRPr="000E69B6">
              <w:rPr>
                <w:b/>
                <w:lang w:val="en-US"/>
              </w:rPr>
              <w:t>:</w:t>
            </w:r>
          </w:p>
          <w:p w14:paraId="46A94202" w14:textId="77777777" w:rsidR="00CE3501" w:rsidRPr="000103A2" w:rsidRDefault="00CE3501" w:rsidP="00CE3501">
            <w:pPr>
              <w:rPr>
                <w:color w:val="00B050"/>
                <w:lang w:val="en-US"/>
              </w:rPr>
            </w:pPr>
            <w:r w:rsidRPr="000103A2">
              <w:rPr>
                <w:color w:val="00B050"/>
                <w:lang w:val="en-US"/>
              </w:rPr>
              <w:t>BTicino_Energy_management_software_Setup_1.0</w:t>
            </w:r>
            <w:r>
              <w:rPr>
                <w:color w:val="00B050"/>
                <w:lang w:val="en-US"/>
              </w:rPr>
              <w:t>5</w:t>
            </w:r>
            <w:r w:rsidRPr="000103A2">
              <w:rPr>
                <w:color w:val="00B050"/>
                <w:lang w:val="en-US"/>
              </w:rPr>
              <w:t>.0</w:t>
            </w:r>
            <w:r>
              <w:rPr>
                <w:color w:val="00B050"/>
                <w:lang w:val="en-US"/>
              </w:rPr>
              <w:t>1</w:t>
            </w:r>
            <w:r w:rsidRPr="000103A2">
              <w:rPr>
                <w:color w:val="00B050"/>
                <w:lang w:val="en-US"/>
              </w:rPr>
              <w:t xml:space="preserve">.zip </w:t>
            </w:r>
          </w:p>
        </w:tc>
      </w:tr>
      <w:tr w:rsidR="00CE3501" w:rsidRPr="00E403F6" w14:paraId="17DF1AAD" w14:textId="77777777" w:rsidTr="007922F1">
        <w:tc>
          <w:tcPr>
            <w:tcW w:w="9778" w:type="dxa"/>
          </w:tcPr>
          <w:p w14:paraId="3C024948" w14:textId="77777777" w:rsidR="00CE3501" w:rsidRPr="00123F0A" w:rsidRDefault="00CE3501" w:rsidP="00CE3501">
            <w:pPr>
              <w:rPr>
                <w:b/>
                <w:lang w:val="en-US"/>
              </w:rPr>
            </w:pPr>
            <w:r w:rsidRPr="00123F0A">
              <w:rPr>
                <w:b/>
                <w:lang w:val="en-US"/>
              </w:rPr>
              <w:t>Manual EMS Configurator:</w:t>
            </w:r>
          </w:p>
          <w:p w14:paraId="2C998063" w14:textId="212727A0" w:rsidR="00CE3501" w:rsidRPr="00123F0A" w:rsidRDefault="00CE3501" w:rsidP="00CE3501">
            <w:pPr>
              <w:rPr>
                <w:lang w:val="en-US"/>
              </w:rPr>
            </w:pPr>
            <w:r w:rsidRPr="00290F9A">
              <w:rPr>
                <w:color w:val="00B050"/>
                <w:lang w:val="en-US"/>
              </w:rPr>
              <w:t>RA00163</w:t>
            </w:r>
            <w:r>
              <w:rPr>
                <w:color w:val="00B050"/>
                <w:lang w:val="en-US"/>
              </w:rPr>
              <w:t>BC</w:t>
            </w:r>
            <w:r w:rsidRPr="00290F9A">
              <w:rPr>
                <w:color w:val="00B050"/>
                <w:lang w:val="en-US"/>
              </w:rPr>
              <w:t>_I_EN.pdf</w:t>
            </w:r>
          </w:p>
        </w:tc>
      </w:tr>
      <w:tr w:rsidR="00CE3501" w:rsidRPr="00E403F6" w14:paraId="6974CB19" w14:textId="77777777" w:rsidTr="00482555">
        <w:tc>
          <w:tcPr>
            <w:tcW w:w="9778" w:type="dxa"/>
          </w:tcPr>
          <w:p w14:paraId="6646F6F4" w14:textId="77777777" w:rsidR="00CE3501" w:rsidRDefault="00CE3501" w:rsidP="00CE35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Manual Energy manager software:</w:t>
            </w:r>
          </w:p>
          <w:p w14:paraId="4D58F9D2" w14:textId="7BC16E3E" w:rsidR="00CE3501" w:rsidRPr="00290F9A" w:rsidRDefault="00CE3501" w:rsidP="00CE3501">
            <w:pPr>
              <w:rPr>
                <w:b/>
                <w:color w:val="00B050"/>
                <w:lang w:val="en-US"/>
              </w:rPr>
            </w:pPr>
            <w:r w:rsidRPr="00290F9A">
              <w:rPr>
                <w:color w:val="00B050"/>
                <w:lang w:val="en-GB"/>
              </w:rPr>
              <w:t>RA00163</w:t>
            </w:r>
            <w:r>
              <w:rPr>
                <w:color w:val="00B050"/>
                <w:lang w:val="en-GB"/>
              </w:rPr>
              <w:t>BC</w:t>
            </w:r>
            <w:r w:rsidRPr="00290F9A">
              <w:rPr>
                <w:color w:val="00B050"/>
                <w:lang w:val="en-GB"/>
              </w:rPr>
              <w:t>_U_EN.pdf</w:t>
            </w:r>
          </w:p>
        </w:tc>
      </w:tr>
      <w:tr w:rsidR="00CE3501" w:rsidRPr="00107D62" w14:paraId="774E6498" w14:textId="77777777" w:rsidTr="00C511C3">
        <w:tc>
          <w:tcPr>
            <w:tcW w:w="9778" w:type="dxa"/>
          </w:tcPr>
          <w:p w14:paraId="1FD5160F" w14:textId="77777777" w:rsidR="00CE3501" w:rsidRPr="00290F9A" w:rsidRDefault="00CE3501" w:rsidP="00CE3501">
            <w:pPr>
              <w:rPr>
                <w:b/>
                <w:lang w:val="en-GB"/>
              </w:rPr>
            </w:pPr>
            <w:r w:rsidRPr="00290F9A">
              <w:rPr>
                <w:b/>
                <w:lang w:val="en-GB"/>
              </w:rPr>
              <w:t>Parameter table:</w:t>
            </w:r>
          </w:p>
          <w:p w14:paraId="20B5BE33" w14:textId="23238E84" w:rsidR="00CE3501" w:rsidRPr="00520C6D" w:rsidRDefault="00520C6D" w:rsidP="00CE3501">
            <w:pPr>
              <w:rPr>
                <w:b/>
                <w:color w:val="00B050"/>
              </w:rPr>
            </w:pPr>
            <w:r w:rsidRPr="00846BF7">
              <w:rPr>
                <w:color w:val="FF0000"/>
              </w:rPr>
              <w:t>FILE NON PIU’ PUBBLICATO:</w:t>
            </w:r>
            <w:r>
              <w:rPr>
                <w:color w:val="FF0000"/>
              </w:rPr>
              <w:t xml:space="preserve"> </w:t>
            </w:r>
            <w:r w:rsidRPr="00846BF7">
              <w:rPr>
                <w:color w:val="FF0000"/>
              </w:rPr>
              <w:t>ELIMINARE IL RIFERIMENTO</w:t>
            </w:r>
            <w:bookmarkStart w:id="0" w:name="_GoBack"/>
            <w:bookmarkEnd w:id="0"/>
          </w:p>
        </w:tc>
      </w:tr>
    </w:tbl>
    <w:p w14:paraId="157612A8" w14:textId="77777777" w:rsidR="00FB49A9" w:rsidRDefault="00FB49A9" w:rsidP="00FB49A9"/>
    <w:tbl>
      <w:tblPr>
        <w:tblW w:w="96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4"/>
      </w:tblGrid>
      <w:tr w:rsidR="00CE3501" w:rsidRPr="00107D62" w14:paraId="3A28C2D0" w14:textId="77777777" w:rsidTr="00CE3501">
        <w:tc>
          <w:tcPr>
            <w:tcW w:w="9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1702D8" w14:textId="77777777" w:rsidR="00CE3501" w:rsidRPr="000C5A58" w:rsidRDefault="00CE3501" w:rsidP="00CE35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0C5A58">
              <w:rPr>
                <w:rFonts w:ascii="Calibri" w:eastAsia="Times New Roman" w:hAnsi="Calibri" w:cs="Times New Roman"/>
                <w:b/>
                <w:bCs/>
                <w:lang w:val="en-GB" w:eastAsia="it-IT"/>
              </w:rPr>
              <w:t>Supported operating systems:</w:t>
            </w:r>
          </w:p>
          <w:p w14:paraId="33D50531" w14:textId="77777777" w:rsidR="00CE3501" w:rsidRPr="000C5A58" w:rsidRDefault="00CE3501" w:rsidP="00CE350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val="en-GB" w:eastAsia="it-IT"/>
              </w:rPr>
            </w:pPr>
            <w:r w:rsidRPr="000C5A58">
              <w:rPr>
                <w:rFonts w:ascii="Calibri" w:eastAsia="Times New Roman" w:hAnsi="Calibri" w:cs="Times New Roman"/>
                <w:lang w:val="en-GB" w:eastAsia="it-IT"/>
              </w:rPr>
              <w:t>Windows XP (Professional) - SP3</w:t>
            </w:r>
          </w:p>
          <w:p w14:paraId="0E34F1C9" w14:textId="77777777" w:rsidR="00CE3501" w:rsidRPr="000C5A58" w:rsidRDefault="00CE3501" w:rsidP="00CE350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val="en-GB" w:eastAsia="it-IT"/>
              </w:rPr>
            </w:pPr>
            <w:r w:rsidRPr="000C5A58">
              <w:rPr>
                <w:rFonts w:ascii="Calibri" w:eastAsia="Times New Roman" w:hAnsi="Calibri" w:cs="Times New Roman"/>
                <w:lang w:val="en-GB" w:eastAsia="it-IT"/>
              </w:rPr>
              <w:t>Windows Vista - SP2</w:t>
            </w:r>
          </w:p>
          <w:p w14:paraId="202C5C5A" w14:textId="77777777" w:rsidR="00CE3501" w:rsidRPr="000C5A58" w:rsidRDefault="00CE3501" w:rsidP="00CE350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val="en-GB" w:eastAsia="it-IT"/>
              </w:rPr>
            </w:pPr>
            <w:r w:rsidRPr="000C5A58">
              <w:rPr>
                <w:rFonts w:ascii="Calibri" w:eastAsia="Times New Roman" w:hAnsi="Calibri" w:cs="Times New Roman"/>
                <w:lang w:val="en-GB" w:eastAsia="it-IT"/>
              </w:rPr>
              <w:t>Windows 7 - SP3</w:t>
            </w:r>
          </w:p>
          <w:p w14:paraId="6B3A645A" w14:textId="63D21DB3" w:rsidR="00CE3501" w:rsidRPr="00107D62" w:rsidRDefault="00CE3501" w:rsidP="00A1790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C5A58">
              <w:rPr>
                <w:rFonts w:ascii="Calibri" w:eastAsia="Times New Roman" w:hAnsi="Calibri" w:cs="Times New Roman"/>
                <w:lang w:val="en-GB" w:eastAsia="it-IT"/>
              </w:rPr>
              <w:t>Windows 10 - all SP</w:t>
            </w:r>
          </w:p>
        </w:tc>
      </w:tr>
    </w:tbl>
    <w:p w14:paraId="6D713C56" w14:textId="77777777" w:rsidR="00FB49A9" w:rsidRPr="00107D62" w:rsidRDefault="00FB49A9" w:rsidP="00107D62">
      <w:pPr>
        <w:rPr>
          <w:lang w:val="fr-FR"/>
        </w:rPr>
      </w:pPr>
    </w:p>
    <w:sectPr w:rsidR="00FB49A9" w:rsidRPr="00107D62" w:rsidSect="004626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14395"/>
    <w:multiLevelType w:val="multilevel"/>
    <w:tmpl w:val="DAB8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F87A59"/>
    <w:multiLevelType w:val="multilevel"/>
    <w:tmpl w:val="F6D01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584468"/>
    <w:multiLevelType w:val="hybridMultilevel"/>
    <w:tmpl w:val="5E1E0F82"/>
    <w:lvl w:ilvl="0" w:tplc="5DD4FC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E2C56"/>
    <w:multiLevelType w:val="multilevel"/>
    <w:tmpl w:val="45DC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3E7FB2"/>
    <w:multiLevelType w:val="hybridMultilevel"/>
    <w:tmpl w:val="3342B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43277"/>
    <w:multiLevelType w:val="hybridMultilevel"/>
    <w:tmpl w:val="6C6CD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E48CD"/>
    <w:multiLevelType w:val="hybridMultilevel"/>
    <w:tmpl w:val="E27AE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7EE"/>
    <w:rsid w:val="000103A2"/>
    <w:rsid w:val="00011D98"/>
    <w:rsid w:val="000144B9"/>
    <w:rsid w:val="00030B35"/>
    <w:rsid w:val="00040A8E"/>
    <w:rsid w:val="00061450"/>
    <w:rsid w:val="000B2722"/>
    <w:rsid w:val="000C5A58"/>
    <w:rsid w:val="000E02FB"/>
    <w:rsid w:val="000E4034"/>
    <w:rsid w:val="000E69B6"/>
    <w:rsid w:val="00107D62"/>
    <w:rsid w:val="00123F0A"/>
    <w:rsid w:val="00143BC1"/>
    <w:rsid w:val="00183881"/>
    <w:rsid w:val="001D0FD4"/>
    <w:rsid w:val="00290F9A"/>
    <w:rsid w:val="002C11C2"/>
    <w:rsid w:val="002D754C"/>
    <w:rsid w:val="003679FD"/>
    <w:rsid w:val="004626DC"/>
    <w:rsid w:val="004F16EA"/>
    <w:rsid w:val="00520C6D"/>
    <w:rsid w:val="00534EF1"/>
    <w:rsid w:val="0057407C"/>
    <w:rsid w:val="0059704F"/>
    <w:rsid w:val="00631D0E"/>
    <w:rsid w:val="006833CE"/>
    <w:rsid w:val="006F6A20"/>
    <w:rsid w:val="007056A4"/>
    <w:rsid w:val="007A4B5D"/>
    <w:rsid w:val="007F133E"/>
    <w:rsid w:val="0082055F"/>
    <w:rsid w:val="00832C12"/>
    <w:rsid w:val="00895056"/>
    <w:rsid w:val="008F674B"/>
    <w:rsid w:val="00A32938"/>
    <w:rsid w:val="00A73FFE"/>
    <w:rsid w:val="00AE7369"/>
    <w:rsid w:val="00B06F5F"/>
    <w:rsid w:val="00B238C2"/>
    <w:rsid w:val="00B42879"/>
    <w:rsid w:val="00B447EE"/>
    <w:rsid w:val="00BC37C8"/>
    <w:rsid w:val="00BD7CBD"/>
    <w:rsid w:val="00C12F4C"/>
    <w:rsid w:val="00C80E36"/>
    <w:rsid w:val="00CE3501"/>
    <w:rsid w:val="00D86799"/>
    <w:rsid w:val="00DC785A"/>
    <w:rsid w:val="00DE72AC"/>
    <w:rsid w:val="00E403F6"/>
    <w:rsid w:val="00E4245D"/>
    <w:rsid w:val="00EB5A59"/>
    <w:rsid w:val="00EC3BF5"/>
    <w:rsid w:val="00F05A97"/>
    <w:rsid w:val="00F9763A"/>
    <w:rsid w:val="00FB49A9"/>
    <w:rsid w:val="00FC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488F5"/>
  <w15:docId w15:val="{8C6C6B81-054C-4A6F-BDB0-483E2F8F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5A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44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1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107D62"/>
  </w:style>
  <w:style w:type="character" w:customStyle="1" w:styleId="eop">
    <w:name w:val="eop"/>
    <w:basedOn w:val="Carpredefinitoparagrafo"/>
    <w:rsid w:val="00107D62"/>
  </w:style>
  <w:style w:type="character" w:customStyle="1" w:styleId="spellingerror">
    <w:name w:val="spellingerror"/>
    <w:basedOn w:val="Carpredefinitoparagrafo"/>
    <w:rsid w:val="00107D62"/>
  </w:style>
  <w:style w:type="paragraph" w:styleId="NormaleWeb">
    <w:name w:val="Normal (Web)"/>
    <w:basedOn w:val="Normale"/>
    <w:uiPriority w:val="99"/>
    <w:semiHidden/>
    <w:unhideWhenUsed/>
    <w:rsid w:val="0010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07D62"/>
    <w:rPr>
      <w:b/>
      <w:bCs/>
    </w:rPr>
  </w:style>
  <w:style w:type="paragraph" w:styleId="Paragrafoelenco">
    <w:name w:val="List Paragraph"/>
    <w:basedOn w:val="Normale"/>
    <w:uiPriority w:val="34"/>
    <w:qFormat/>
    <w:rsid w:val="000103A2"/>
    <w:pPr>
      <w:ind w:left="720"/>
      <w:contextualSpacing/>
    </w:pPr>
  </w:style>
  <w:style w:type="paragraph" w:customStyle="1" w:styleId="Default">
    <w:name w:val="Default"/>
    <w:rsid w:val="001D0F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981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2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29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76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7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6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3AEB56020D148B9F6C50975AE1020" ma:contentTypeVersion="2" ma:contentTypeDescription="Create a new document." ma:contentTypeScope="" ma:versionID="54c51e72dc362806aab2dc7ea2b36a0d">
  <xsd:schema xmlns:xsd="http://www.w3.org/2001/XMLSchema" xmlns:xs="http://www.w3.org/2001/XMLSchema" xmlns:p="http://schemas.microsoft.com/office/2006/metadata/properties" xmlns:ns2="b34fa8a0-8b34-4211-a392-f5480996246c" targetNamespace="http://schemas.microsoft.com/office/2006/metadata/properties" ma:root="true" ma:fieldsID="22048e4e62ec133e3a4724def844c0b3" ns2:_="">
    <xsd:import namespace="b34fa8a0-8b34-4211-a392-f548099624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fa8a0-8b34-4211-a392-f548099624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2CEB5D-A74D-400A-8FFB-A924F3F5B3B0}"/>
</file>

<file path=customXml/itemProps2.xml><?xml version="1.0" encoding="utf-8"?>
<ds:datastoreItem xmlns:ds="http://schemas.openxmlformats.org/officeDocument/2006/customXml" ds:itemID="{75B503A0-81EF-4A53-9F9C-716BA03A403B}"/>
</file>

<file path=customXml/itemProps3.xml><?xml version="1.0" encoding="utf-8"?>
<ds:datastoreItem xmlns:ds="http://schemas.openxmlformats.org/officeDocument/2006/customXml" ds:itemID="{8C9F8EDE-C4B6-4E6F-8A49-FF5D3CACD2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GRPLEG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 DIANI</dc:creator>
  <cp:lastModifiedBy>Enrico DIANI</cp:lastModifiedBy>
  <cp:revision>61</cp:revision>
  <dcterms:created xsi:type="dcterms:W3CDTF">2017-03-21T07:16:00Z</dcterms:created>
  <dcterms:modified xsi:type="dcterms:W3CDTF">2021-02-26T12:59:00Z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0x010100D2F3AEB56020D148B9F6C50975AE1020</vt:lpwstr>
  </property>
</Properties>
</file>